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Pr="00A50D74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431"/>
      </w:tblGrid>
      <w:tr w:rsidR="00A50D74" w:rsidRPr="00A50D74" w:rsidTr="00A50D74">
        <w:tc>
          <w:tcPr>
            <w:tcW w:w="1730" w:type="dxa"/>
          </w:tcPr>
          <w:p w:rsidR="007127E4" w:rsidRPr="00A50D74" w:rsidRDefault="007127E4" w:rsidP="00B95431">
            <w:pPr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0" w:type="dxa"/>
            <w:gridSpan w:val="3"/>
          </w:tcPr>
          <w:p w:rsidR="007127E4" w:rsidRPr="00A50D74" w:rsidRDefault="0053207E" w:rsidP="0053207E">
            <w:pPr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超导和量子材新料创制</w:t>
            </w:r>
          </w:p>
        </w:tc>
      </w:tr>
      <w:tr w:rsidR="00A50D74" w:rsidRPr="00A50D74" w:rsidTr="00A50D74">
        <w:tc>
          <w:tcPr>
            <w:tcW w:w="1730" w:type="dxa"/>
          </w:tcPr>
          <w:p w:rsidR="007127E4" w:rsidRPr="00A50D74" w:rsidRDefault="007127E4" w:rsidP="00B95431">
            <w:pPr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课题</w:t>
            </w:r>
            <w:r w:rsidRPr="00A50D74"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:rsidR="007127E4" w:rsidRPr="00A50D74" w:rsidRDefault="0058190C" w:rsidP="00E948D2">
            <w:pPr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靳常青</w:t>
            </w:r>
          </w:p>
        </w:tc>
        <w:tc>
          <w:tcPr>
            <w:tcW w:w="2268" w:type="dxa"/>
          </w:tcPr>
          <w:p w:rsidR="007127E4" w:rsidRPr="00A50D74" w:rsidRDefault="007127E4" w:rsidP="00E948D2">
            <w:pPr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负责</w:t>
            </w:r>
            <w:r w:rsidRPr="00A50D74"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431" w:type="dxa"/>
          </w:tcPr>
          <w:p w:rsidR="007127E4" w:rsidRPr="00A50D74" w:rsidRDefault="0058190C" w:rsidP="00E948D2">
            <w:pPr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Jin@iphy.ac.cn</w:t>
            </w:r>
          </w:p>
        </w:tc>
      </w:tr>
      <w:tr w:rsidR="00A50D74" w:rsidRPr="00A50D74" w:rsidTr="00A50D74">
        <w:trPr>
          <w:trHeight w:val="2874"/>
        </w:trPr>
        <w:tc>
          <w:tcPr>
            <w:tcW w:w="1730" w:type="dxa"/>
            <w:vAlign w:val="center"/>
          </w:tcPr>
          <w:p w:rsidR="00B95431" w:rsidRPr="00A50D74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 w:rsidRPr="00A50D74">
              <w:rPr>
                <w:rFonts w:hint="eastAsia"/>
                <w:b/>
                <w:sz w:val="28"/>
                <w:szCs w:val="28"/>
              </w:rPr>
              <w:t>课题</w:t>
            </w:r>
            <w:r w:rsidR="00B95431" w:rsidRPr="00A50D74">
              <w:rPr>
                <w:b/>
                <w:sz w:val="28"/>
                <w:szCs w:val="28"/>
              </w:rPr>
              <w:t>简介</w:t>
            </w:r>
          </w:p>
          <w:p w:rsidR="000F412E" w:rsidRPr="00A50D74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A50D74">
              <w:rPr>
                <w:rFonts w:hint="eastAsia"/>
                <w:i/>
                <w:sz w:val="28"/>
                <w:szCs w:val="28"/>
              </w:rPr>
              <w:t>（限</w:t>
            </w:r>
            <w:r w:rsidRPr="00A50D74">
              <w:rPr>
                <w:rFonts w:hint="eastAsia"/>
                <w:i/>
                <w:sz w:val="28"/>
                <w:szCs w:val="28"/>
              </w:rPr>
              <w:t>200</w:t>
            </w:r>
            <w:r w:rsidRPr="00A50D74">
              <w:rPr>
                <w:rFonts w:hint="eastAsia"/>
                <w:i/>
                <w:sz w:val="28"/>
                <w:szCs w:val="28"/>
              </w:rPr>
              <w:t>字</w:t>
            </w:r>
            <w:r w:rsidRPr="00A50D74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0" w:type="dxa"/>
            <w:gridSpan w:val="3"/>
          </w:tcPr>
          <w:p w:rsidR="0058190C" w:rsidRPr="00A50D74" w:rsidRDefault="0058190C" w:rsidP="0058190C">
            <w:pPr>
              <w:pStyle w:val="a5"/>
              <w:spacing w:before="0" w:beforeAutospacing="0" w:after="0" w:afterAutospacing="0" w:line="360" w:lineRule="exact"/>
              <w:rPr>
                <w:rFonts w:ascii="Times New Roman" w:hAnsi="Times New Roman" w:cs="Times New Roman"/>
              </w:rPr>
            </w:pPr>
          </w:p>
          <w:p w:rsidR="0058190C" w:rsidRPr="00A50D74" w:rsidRDefault="0058190C" w:rsidP="0058190C">
            <w:pPr>
              <w:pStyle w:val="a5"/>
              <w:spacing w:before="0" w:beforeAutospacing="0" w:after="0" w:afterAutospacing="0" w:line="360" w:lineRule="exact"/>
              <w:ind w:firstLineChars="150" w:firstLine="360"/>
              <w:rPr>
                <w:rFonts w:ascii="Times New Roman" w:hAnsi="Times New Roman" w:cs="Times New Roman"/>
              </w:rPr>
            </w:pPr>
            <w:r w:rsidRPr="00A50D74">
              <w:rPr>
                <w:rFonts w:ascii="Times New Roman" w:hAnsi="Times New Roman" w:cs="Times New Roman"/>
              </w:rPr>
              <w:t>主要开闸</w:t>
            </w:r>
            <w:bookmarkStart w:id="0" w:name="OLE_LINK49"/>
            <w:bookmarkStart w:id="1" w:name="OLE_LINK26"/>
            <w:bookmarkStart w:id="2" w:name="OLE_LINK25"/>
            <w:bookmarkStart w:id="3" w:name="OLE_LINK19"/>
            <w:bookmarkStart w:id="4" w:name="OLE_LINK18"/>
            <w:r w:rsidRPr="00A50D74">
              <w:rPr>
                <w:rFonts w:ascii="Times New Roman" w:hAnsi="Times New Roman" w:cs="Times New Roman"/>
              </w:rPr>
              <w:t>室温和高临界温度超导新材料设计和极端条件创制；</w:t>
            </w:r>
            <w:bookmarkStart w:id="5" w:name="OLE_LINK17"/>
            <w:r w:rsidRPr="00A50D74">
              <w:rPr>
                <w:rFonts w:ascii="Times New Roman" w:hAnsi="Times New Roman" w:cs="Times New Roman"/>
              </w:rPr>
              <w:t>金属氢等高能量密度物质创制和宏观量子凝聚现象；量子演生新材料超常条件创制和构效调控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A50D74">
              <w:rPr>
                <w:rFonts w:ascii="Times New Roman" w:hAnsi="Times New Roman" w:cs="Times New Roman"/>
              </w:rPr>
              <w:t>的研究</w:t>
            </w:r>
            <w:r w:rsidR="007E4B78" w:rsidRPr="00A50D74">
              <w:rPr>
                <w:rFonts w:ascii="Times New Roman" w:hAnsi="Times New Roman" w:cs="Times New Roman" w:hint="eastAsia"/>
              </w:rPr>
              <w:t>。独立发现</w:t>
            </w:r>
            <w:r w:rsidR="007E4B78" w:rsidRPr="00A50D74">
              <w:rPr>
                <w:rFonts w:ascii="Times New Roman" w:hAnsi="Times New Roman" w:cs="Times New Roman" w:hint="eastAsia"/>
              </w:rPr>
              <w:t>Cu1234</w:t>
            </w:r>
            <w:r w:rsidR="007E4B78" w:rsidRPr="00A50D74">
              <w:rPr>
                <w:rFonts w:ascii="Times New Roman" w:hAnsi="Times New Roman" w:cs="Times New Roman" w:hint="eastAsia"/>
              </w:rPr>
              <w:t>液氮温区</w:t>
            </w:r>
            <w:r w:rsidR="007E4B78" w:rsidRPr="00A50D74">
              <w:rPr>
                <w:rFonts w:ascii="Times New Roman" w:hAnsi="Times New Roman" w:cs="Times New Roman" w:hint="eastAsia"/>
              </w:rPr>
              <w:t>3</w:t>
            </w:r>
            <w:r w:rsidR="007E4B78" w:rsidRPr="00A50D74">
              <w:rPr>
                <w:rFonts w:ascii="Times New Roman" w:hAnsi="Times New Roman" w:cs="Times New Roman" w:hint="eastAsia"/>
              </w:rPr>
              <w:t>高超导体、铁基超导四大体系之一的</w:t>
            </w:r>
            <w:r w:rsidR="007E4B78" w:rsidRPr="00A50D74">
              <w:rPr>
                <w:rFonts w:ascii="Times New Roman" w:hAnsi="Times New Roman" w:cs="Times New Roman"/>
              </w:rPr>
              <w:t>”</w:t>
            </w:r>
            <w:r w:rsidR="007E4B78" w:rsidRPr="00A50D74">
              <w:rPr>
                <w:rFonts w:ascii="Times New Roman" w:hAnsi="Times New Roman" w:cs="Times New Roman" w:hint="eastAsia"/>
              </w:rPr>
              <w:t>111</w:t>
            </w:r>
            <w:r w:rsidR="007E4B78" w:rsidRPr="00A50D74">
              <w:rPr>
                <w:rFonts w:ascii="Times New Roman" w:hAnsi="Times New Roman" w:cs="Times New Roman"/>
              </w:rPr>
              <w:t>”</w:t>
            </w:r>
            <w:r w:rsidR="007E4B78" w:rsidRPr="00A50D74">
              <w:rPr>
                <w:rFonts w:ascii="Times New Roman" w:hAnsi="Times New Roman" w:cs="Times New Roman" w:hint="eastAsia"/>
              </w:rPr>
              <w:t>体系、温度</w:t>
            </w:r>
            <w:r w:rsidR="007E4B78" w:rsidRPr="00A50D74">
              <w:rPr>
                <w:rFonts w:ascii="Times New Roman" w:hAnsi="Times New Roman" w:cs="Times New Roman" w:hint="eastAsia"/>
              </w:rPr>
              <w:t>210K</w:t>
            </w:r>
            <w:r w:rsidR="007E4B78" w:rsidRPr="00A50D74">
              <w:rPr>
                <w:rFonts w:ascii="Times New Roman" w:hAnsi="Times New Roman" w:cs="Times New Roman" w:hint="eastAsia"/>
              </w:rPr>
              <w:t>以上的钙基富氢超导。在含</w:t>
            </w:r>
            <w:r w:rsidR="007E4B78" w:rsidRPr="00A50D74">
              <w:rPr>
                <w:rFonts w:ascii="Times New Roman" w:hAnsi="Times New Roman" w:cs="Times New Roman" w:hint="eastAsia"/>
              </w:rPr>
              <w:t>Nature</w:t>
            </w:r>
            <w:r w:rsidR="007E4B78" w:rsidRPr="00A50D74">
              <w:rPr>
                <w:rFonts w:ascii="Times New Roman" w:hAnsi="Times New Roman" w:cs="Times New Roman" w:hint="eastAsia"/>
              </w:rPr>
              <w:t>等期刊发表文章</w:t>
            </w:r>
            <w:r w:rsidR="007E4B78" w:rsidRPr="00A50D74">
              <w:rPr>
                <w:rFonts w:ascii="Times New Roman" w:hAnsi="Times New Roman" w:cs="Times New Roman" w:hint="eastAsia"/>
              </w:rPr>
              <w:t>300</w:t>
            </w:r>
            <w:r w:rsidR="007E4B78" w:rsidRPr="00A50D74">
              <w:rPr>
                <w:rFonts w:ascii="Times New Roman" w:hAnsi="Times New Roman" w:cs="Times New Roman" w:hint="eastAsia"/>
              </w:rPr>
              <w:t>余篇，研究工作曾获国家自然科学</w:t>
            </w:r>
            <w:r w:rsidR="007E4B78" w:rsidRPr="00A50D74">
              <w:rPr>
                <w:rFonts w:ascii="Times New Roman" w:hAnsi="Times New Roman" w:cs="Times New Roman" w:hint="eastAsia"/>
              </w:rPr>
              <w:t>2</w:t>
            </w:r>
            <w:r w:rsidR="007E4B78" w:rsidRPr="00A50D74">
              <w:rPr>
                <w:rFonts w:ascii="Times New Roman" w:hAnsi="Times New Roman" w:cs="Times New Roman" w:hint="eastAsia"/>
              </w:rPr>
              <w:t>等奖、北京市自然科学</w:t>
            </w:r>
            <w:r w:rsidR="007E4B78" w:rsidRPr="00A50D74">
              <w:rPr>
                <w:rFonts w:ascii="Times New Roman" w:hAnsi="Times New Roman" w:cs="Times New Roman" w:hint="eastAsia"/>
              </w:rPr>
              <w:t>1</w:t>
            </w:r>
            <w:r w:rsidR="007E4B78" w:rsidRPr="00A50D74">
              <w:rPr>
                <w:rFonts w:ascii="Times New Roman" w:hAnsi="Times New Roman" w:cs="Times New Roman" w:hint="eastAsia"/>
              </w:rPr>
              <w:t>等奖、中国物理学会叶企孙奖，团队负责人曾获基金委杰青和主持创新群体。</w:t>
            </w:r>
          </w:p>
          <w:p w:rsidR="00B95431" w:rsidRPr="00A50D74" w:rsidRDefault="00B95431" w:rsidP="00E948D2">
            <w:pPr>
              <w:rPr>
                <w:b/>
                <w:sz w:val="28"/>
                <w:szCs w:val="28"/>
              </w:rPr>
            </w:pPr>
          </w:p>
        </w:tc>
      </w:tr>
      <w:tr w:rsidR="00A50D74" w:rsidRPr="00A50D74" w:rsidTr="00A50D74">
        <w:trPr>
          <w:trHeight w:val="1682"/>
        </w:trPr>
        <w:tc>
          <w:tcPr>
            <w:tcW w:w="1730" w:type="dxa"/>
            <w:vAlign w:val="center"/>
          </w:tcPr>
          <w:p w:rsidR="007127E4" w:rsidRPr="00A50D7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 w:rsidRPr="00A50D74">
              <w:rPr>
                <w:b/>
                <w:sz w:val="28"/>
                <w:szCs w:val="28"/>
              </w:rPr>
              <w:t>参考</w:t>
            </w:r>
            <w:r w:rsidR="007127E4" w:rsidRPr="00A50D74">
              <w:rPr>
                <w:b/>
                <w:sz w:val="28"/>
                <w:szCs w:val="28"/>
              </w:rPr>
              <w:t>文献</w:t>
            </w:r>
            <w:r w:rsidR="00D60AFF" w:rsidRPr="00A50D74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A50D74">
              <w:rPr>
                <w:i/>
                <w:sz w:val="28"/>
                <w:szCs w:val="28"/>
              </w:rPr>
              <w:t>填，</w:t>
            </w:r>
            <w:r w:rsidRPr="00A50D74"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A50D74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A50D74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A50D74">
              <w:rPr>
                <w:i/>
                <w:sz w:val="28"/>
                <w:szCs w:val="28"/>
              </w:rPr>
              <w:t>以内</w:t>
            </w:r>
            <w:r w:rsidRPr="00A50D74">
              <w:rPr>
                <w:rFonts w:hint="eastAsia"/>
                <w:i/>
                <w:sz w:val="28"/>
                <w:szCs w:val="28"/>
              </w:rPr>
              <w:t>，</w:t>
            </w:r>
            <w:r w:rsidRPr="00A50D74">
              <w:rPr>
                <w:i/>
                <w:sz w:val="28"/>
                <w:szCs w:val="28"/>
              </w:rPr>
              <w:t>供</w:t>
            </w:r>
            <w:r w:rsidRPr="00A50D74">
              <w:rPr>
                <w:rFonts w:hint="eastAsia"/>
                <w:i/>
                <w:sz w:val="28"/>
                <w:szCs w:val="28"/>
              </w:rPr>
              <w:t>申请人</w:t>
            </w:r>
            <w:r w:rsidRPr="00A50D74">
              <w:rPr>
                <w:i/>
                <w:sz w:val="28"/>
                <w:szCs w:val="28"/>
              </w:rPr>
              <w:t>前期调研</w:t>
            </w:r>
            <w:r w:rsidR="00D60AFF" w:rsidRPr="00A50D74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0" w:type="dxa"/>
            <w:gridSpan w:val="3"/>
          </w:tcPr>
          <w:p w:rsidR="00E413E1" w:rsidRPr="00A50D74" w:rsidRDefault="00E413E1" w:rsidP="00A5208F">
            <w:pPr>
              <w:pStyle w:val="1"/>
              <w:numPr>
                <w:ilvl w:val="0"/>
                <w:numId w:val="1"/>
              </w:numPr>
              <w:spacing w:afterLines="50" w:after="156" w:line="360" w:lineRule="exact"/>
              <w:ind w:left="480" w:hangingChars="200" w:hanging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赵建发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, 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李文敏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, 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靳常青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“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组分简单环境友好的铜基高温超导材料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: “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铜系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””, </w:t>
            </w:r>
            <w:r w:rsidRPr="00A50D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中国科学</w:t>
            </w:r>
            <w:r w:rsidRPr="00A50D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48</w:t>
            </w:r>
            <w:r w:rsidRPr="00A50D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卷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87405 (2018) (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高温超导新进展专题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  <w:p w:rsidR="0093279D" w:rsidRPr="00A50D74" w:rsidRDefault="0093279D" w:rsidP="00A5208F">
            <w:pPr>
              <w:pStyle w:val="1"/>
              <w:numPr>
                <w:ilvl w:val="0"/>
                <w:numId w:val="1"/>
              </w:numPr>
              <w:spacing w:afterLines="50" w:after="156" w:line="360" w:lineRule="exact"/>
              <w:ind w:left="480" w:hangingChars="200" w:hanging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6" w:name="OLE_LINK142"/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邓正、赵侃、靳常青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*,“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电荷自旋注入机制分离的新型稀磁半导体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”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</w:t>
            </w:r>
            <w:r w:rsidRPr="00A50D74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物理</w:t>
            </w:r>
            <w:r w:rsidRPr="00A50D74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 xml:space="preserve"> 42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682 (2013)</w:t>
            </w:r>
          </w:p>
          <w:p w:rsidR="007127E4" w:rsidRPr="00A50D74" w:rsidRDefault="00E77B5D" w:rsidP="00A5208F">
            <w:pPr>
              <w:pStyle w:val="1"/>
              <w:numPr>
                <w:ilvl w:val="0"/>
                <w:numId w:val="1"/>
              </w:numPr>
              <w:spacing w:afterLines="50" w:after="156" w:line="360" w:lineRule="exact"/>
              <w:ind w:left="480" w:hangingChars="200" w:hanging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50D74">
              <w:rPr>
                <w:rFonts w:ascii="Times New Roman" w:eastAsia="System" w:hAnsi="Times New Roman" w:cs="Times New Roman"/>
                <w:kern w:val="0"/>
                <w:sz w:val="24"/>
                <w:szCs w:val="24"/>
              </w:rPr>
              <w:t xml:space="preserve">Z. W. Li, X. He, C. Q. Jin et al, "Superconductivity above 200 K Observed in Superhydrides of Calcium", </w:t>
            </w:r>
            <w:bookmarkStart w:id="7" w:name="OLE_LINK72"/>
            <w:bookmarkStart w:id="8" w:name="OLE_LINK73"/>
            <w:bookmarkStart w:id="9" w:name="OLE_LINK74"/>
            <w:bookmarkStart w:id="10" w:name="OLE_LINK75"/>
            <w:bookmarkStart w:id="11" w:name="OLE_LINK125"/>
            <w:bookmarkStart w:id="12" w:name="OLE_LINK126"/>
            <w:r w:rsidRPr="00A50D74">
              <w:rPr>
                <w:rFonts w:ascii="Times New Roman" w:eastAsia="System" w:hAnsi="Times New Roman" w:cs="Times New Roman"/>
                <w:b/>
                <w:kern w:val="0"/>
                <w:sz w:val="24"/>
                <w:szCs w:val="24"/>
              </w:rPr>
              <w:t>Nat. Commun</w:t>
            </w:r>
            <w:r w:rsidRPr="00A50D74">
              <w:rPr>
                <w:rFonts w:ascii="Times New Roman" w:eastAsia="System" w:hAnsi="Times New Roman" w:cs="Times New Roman"/>
                <w:kern w:val="0"/>
                <w:sz w:val="24"/>
                <w:szCs w:val="24"/>
              </w:rPr>
              <w:t>.</w:t>
            </w:r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13, 2863 (2022)</w:t>
            </w:r>
            <w:bookmarkEnd w:id="7"/>
            <w:bookmarkEnd w:id="8"/>
            <w:bookmarkEnd w:id="9"/>
            <w:bookmarkEnd w:id="10"/>
            <w:bookmarkEnd w:id="11"/>
            <w:bookmarkEnd w:id="12"/>
            <w:r w:rsidRPr="00A50D7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A50D74">
              <w:rPr>
                <w:rFonts w:ascii="Times New Roman" w:eastAsia="SegoeUI,Bold" w:hAnsi="Times New Roman" w:cs="Times New Roman"/>
                <w:b/>
                <w:bCs/>
                <w:kern w:val="0"/>
                <w:sz w:val="24"/>
                <w:szCs w:val="24"/>
              </w:rPr>
              <w:t xml:space="preserve">ESI </w:t>
            </w:r>
            <w:bookmarkEnd w:id="6"/>
            <w:r w:rsidRPr="00A50D7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高引</w:t>
            </w:r>
          </w:p>
        </w:tc>
      </w:tr>
    </w:tbl>
    <w:p w:rsidR="00D34FEA" w:rsidRPr="00B95431" w:rsidRDefault="00D34FEA" w:rsidP="00B95431">
      <w:bookmarkStart w:id="13" w:name="_GoBack"/>
      <w:bookmarkEnd w:id="13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506" w:rsidRDefault="005E4506" w:rsidP="00B95431">
      <w:r>
        <w:separator/>
      </w:r>
    </w:p>
  </w:endnote>
  <w:endnote w:type="continuationSeparator" w:id="0">
    <w:p w:rsidR="005E4506" w:rsidRDefault="005E4506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stem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UI,Bold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506" w:rsidRDefault="005E4506" w:rsidP="00B95431">
      <w:r>
        <w:separator/>
      </w:r>
    </w:p>
  </w:footnote>
  <w:footnote w:type="continuationSeparator" w:id="0">
    <w:p w:rsidR="005E4506" w:rsidRDefault="005E4506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736D7"/>
    <w:multiLevelType w:val="hybridMultilevel"/>
    <w:tmpl w:val="1E6EBF5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A9D"/>
    <w:rsid w:val="000F412E"/>
    <w:rsid w:val="0016334A"/>
    <w:rsid w:val="00173ABE"/>
    <w:rsid w:val="0024206C"/>
    <w:rsid w:val="00317E86"/>
    <w:rsid w:val="00355192"/>
    <w:rsid w:val="0053207E"/>
    <w:rsid w:val="00555531"/>
    <w:rsid w:val="0058190C"/>
    <w:rsid w:val="005E4506"/>
    <w:rsid w:val="00692DB9"/>
    <w:rsid w:val="006E7812"/>
    <w:rsid w:val="007127E4"/>
    <w:rsid w:val="00730686"/>
    <w:rsid w:val="007C6F5E"/>
    <w:rsid w:val="007E4B78"/>
    <w:rsid w:val="0093279D"/>
    <w:rsid w:val="00933A9D"/>
    <w:rsid w:val="00A22E43"/>
    <w:rsid w:val="00A50D74"/>
    <w:rsid w:val="00A5208F"/>
    <w:rsid w:val="00A6300C"/>
    <w:rsid w:val="00B95431"/>
    <w:rsid w:val="00C2627E"/>
    <w:rsid w:val="00C66E57"/>
    <w:rsid w:val="00CB4309"/>
    <w:rsid w:val="00D34FEA"/>
    <w:rsid w:val="00D60AFF"/>
    <w:rsid w:val="00E413E1"/>
    <w:rsid w:val="00E46F4E"/>
    <w:rsid w:val="00E77B5D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2AD0E9-EB76-4D9C-B5AA-D3477B39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Normal (Web)"/>
    <w:basedOn w:val="a"/>
    <w:uiPriority w:val="99"/>
    <w:rsid w:val="0058190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2Char">
    <w:name w:val="Char Char2 Char"/>
    <w:basedOn w:val="a"/>
    <w:autoRedefine/>
    <w:uiPriority w:val="99"/>
    <w:rsid w:val="0058190C"/>
    <w:pPr>
      <w:tabs>
        <w:tab w:val="num" w:pos="360"/>
      </w:tabs>
      <w:spacing w:before="312" w:after="312" w:line="360" w:lineRule="auto"/>
    </w:pPr>
    <w:rPr>
      <w:sz w:val="24"/>
    </w:rPr>
  </w:style>
  <w:style w:type="paragraph" w:customStyle="1" w:styleId="1">
    <w:name w:val="列出段落1"/>
    <w:basedOn w:val="a"/>
    <w:rsid w:val="00E413E1"/>
    <w:pPr>
      <w:ind w:firstLineChars="200" w:firstLine="420"/>
    </w:pPr>
    <w:rPr>
      <w:rFonts w:ascii="Calibri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4294967284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16</cp:revision>
  <dcterms:created xsi:type="dcterms:W3CDTF">2025-03-23T00:18:00Z</dcterms:created>
  <dcterms:modified xsi:type="dcterms:W3CDTF">2025-03-21T07:25:00Z</dcterms:modified>
</cp:coreProperties>
</file>